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604E4FE"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6D6085">
        <w:rPr>
          <w:rStyle w:val="A1"/>
          <w:color w:val="auto"/>
        </w:rPr>
        <w:t>Wareham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19D3DA1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6D6085">
        <w:rPr>
          <w:color w:val="auto"/>
          <w:sz w:val="22"/>
          <w:szCs w:val="22"/>
          <w:bdr w:val="none" w:sz="0" w:space="0" w:color="auto" w:frame="1"/>
          <w:shd w:val="clear" w:color="auto" w:fill="FFFFFF"/>
          <w:lang w:eastAsia="en-GB"/>
        </w:rPr>
        <w:t>Wareham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6E6F942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D6085">
        <w:rPr>
          <w:rFonts w:ascii="Arial" w:hAnsi="Arial" w:cs="Arial"/>
          <w:sz w:val="22"/>
          <w:szCs w:val="22"/>
        </w:rPr>
        <w:t>Wareham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6D6085">
        <w:rPr>
          <w:rFonts w:ascii="Arial" w:hAnsi="Arial" w:cs="Arial"/>
          <w:sz w:val="22"/>
          <w:szCs w:val="22"/>
        </w:rPr>
        <w:t>Wareham Surgery</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4C78DDC6"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D6085">
        <w:rPr>
          <w:rFonts w:ascii="Arial" w:hAnsi="Arial" w:cs="Arial"/>
          <w:sz w:val="22"/>
          <w:szCs w:val="22"/>
        </w:rPr>
        <w:t>Wareham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38000B1" w:rsidR="000B1E15" w:rsidRDefault="006D6085" w:rsidP="0014024D">
      <w:pPr>
        <w:pStyle w:val="NormalWeb"/>
        <w:jc w:val="both"/>
        <w:rPr>
          <w:rFonts w:ascii="Arial" w:hAnsi="Arial" w:cs="Arial"/>
          <w:sz w:val="22"/>
          <w:szCs w:val="22"/>
        </w:rPr>
      </w:pPr>
      <w:r>
        <w:rPr>
          <w:rFonts w:ascii="Arial" w:hAnsi="Arial" w:cs="Arial"/>
          <w:sz w:val="22"/>
          <w:szCs w:val="22"/>
        </w:rPr>
        <w:t>Wareham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0364914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6D6085">
        <w:rPr>
          <w:rFonts w:ascii="Arial" w:hAnsi="Arial" w:cs="Arial"/>
          <w:sz w:val="22"/>
          <w:szCs w:val="22"/>
        </w:rPr>
        <w:t>Wareham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6863B1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6D6085">
        <w:rPr>
          <w:rFonts w:ascii="Arial" w:hAnsi="Arial" w:cs="Arial"/>
          <w:bdr w:val="none" w:sz="0" w:space="0" w:color="auto" w:frame="1"/>
          <w:shd w:val="clear" w:color="auto" w:fill="FFFFFF"/>
          <w:lang w:eastAsia="en-GB"/>
        </w:rPr>
        <w:t>Wareham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08E222D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6D6085">
        <w:rPr>
          <w:rFonts w:ascii="Arial" w:hAnsi="Arial" w:cs="Arial"/>
          <w:bdr w:val="none" w:sz="0" w:space="0" w:color="auto" w:frame="1"/>
          <w:shd w:val="clear" w:color="auto" w:fill="FFFFFF"/>
          <w:lang w:eastAsia="en-GB"/>
        </w:rPr>
        <w:t>Wareham Surgery</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9DE99AC" w:rsidR="00045641" w:rsidRPr="00045641" w:rsidRDefault="006D6085" w:rsidP="0014024D">
      <w:pPr>
        <w:shd w:val="clear" w:color="auto" w:fill="FFFFFF"/>
        <w:spacing w:after="0" w:line="240" w:lineRule="auto"/>
        <w:jc w:val="both"/>
        <w:rPr>
          <w:rFonts w:ascii="Arial" w:hAnsi="Arial" w:cs="Arial"/>
          <w:b/>
          <w:bCs/>
          <w:u w:val="single"/>
          <w:bdr w:val="none" w:sz="0" w:space="0" w:color="auto" w:frame="1"/>
          <w:lang w:eastAsia="en-GB"/>
        </w:rPr>
      </w:pPr>
      <w:r>
        <w:rPr>
          <w:noProof/>
        </w:rPr>
        <w:drawing>
          <wp:inline distT="0" distB="0" distL="0" distR="0" wp14:anchorId="57C9CE77" wp14:editId="4E29EFBA">
            <wp:extent cx="373380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66BFF9A1" w14:textId="6F4F7FE0" w:rsidR="00045641" w:rsidRDefault="006D6085" w:rsidP="0014024D">
      <w:pPr>
        <w:shd w:val="clear" w:color="auto" w:fill="FFFFFF"/>
        <w:spacing w:after="0" w:line="240" w:lineRule="auto"/>
        <w:jc w:val="both"/>
        <w:rPr>
          <w:rFonts w:ascii="Arial" w:hAnsi="Arial" w:cs="Arial"/>
          <w:b/>
          <w:bCs/>
          <w:u w:val="single"/>
          <w:bdr w:val="none" w:sz="0" w:space="0" w:color="auto" w:frame="1"/>
          <w:lang w:eastAsia="en-GB"/>
        </w:rPr>
      </w:pPr>
      <w:r>
        <w:rPr>
          <w:noProof/>
        </w:rPr>
        <w:drawing>
          <wp:inline distT="0" distB="0" distL="0" distR="0" wp14:anchorId="6986C78C" wp14:editId="5FB2F435">
            <wp:extent cx="3781425" cy="5010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F50F63D" w:rsidR="00045641" w:rsidRDefault="006D6085" w:rsidP="0014024D">
      <w:pPr>
        <w:shd w:val="clear" w:color="auto" w:fill="FFFFFF"/>
        <w:spacing w:after="0" w:line="240" w:lineRule="auto"/>
        <w:jc w:val="both"/>
        <w:rPr>
          <w:rFonts w:ascii="Arial" w:hAnsi="Arial" w:cs="Arial"/>
          <w:b/>
          <w:bCs/>
          <w:u w:val="single"/>
          <w:bdr w:val="none" w:sz="0" w:space="0" w:color="auto" w:frame="1"/>
          <w:lang w:eastAsia="en-GB"/>
        </w:rPr>
      </w:pPr>
      <w:r>
        <w:rPr>
          <w:noProof/>
        </w:rPr>
        <w:lastRenderedPageBreak/>
        <w:drawing>
          <wp:inline distT="0" distB="0" distL="0" distR="0" wp14:anchorId="42620E1F" wp14:editId="5A3FDEBE">
            <wp:extent cx="3638550"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0"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1"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6D6085" w:rsidP="0014024D">
      <w:pPr>
        <w:shd w:val="clear" w:color="auto" w:fill="FFFFFF"/>
        <w:spacing w:after="0" w:line="240" w:lineRule="auto"/>
        <w:jc w:val="both"/>
      </w:pPr>
      <w:hyperlink r:id="rId12"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D1705E4"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6D6085">
        <w:rPr>
          <w:rFonts w:ascii="Arial" w:hAnsi="Arial" w:cs="Arial"/>
          <w:bdr w:val="none" w:sz="0" w:space="0" w:color="auto" w:frame="1"/>
          <w:lang w:eastAsia="en-GB"/>
        </w:rPr>
        <w:t xml:space="preserve">Wareham Surgery </w:t>
      </w:r>
      <w:r w:rsidRPr="0014024D">
        <w:rPr>
          <w:rFonts w:ascii="Arial" w:hAnsi="Arial" w:cs="Arial"/>
          <w:bdr w:val="none" w:sz="0" w:space="0" w:color="auto" w:frame="1"/>
          <w:lang w:eastAsia="en-GB"/>
        </w:rPr>
        <w:t>to ask any visitors to our practice to tell us if they have visited a particular country,</w:t>
      </w:r>
      <w:bookmarkStart w:id="0" w:name="_GoBack"/>
      <w:bookmarkEnd w:id="0"/>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50CE031"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6D6085">
        <w:rPr>
          <w:rFonts w:ascii="Arial" w:hAnsi="Arial" w:cs="Arial"/>
          <w:sz w:val="22"/>
          <w:szCs w:val="22"/>
        </w:rPr>
        <w:t>Wareham Surgery</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3"/>
      <w:footerReference w:type="default" r:id="rId14"/>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15BD0281"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4024D">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D6085"/>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gital.nhs.uk/coronavirus/shielded-patient-list/distribu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onavirus-extremely-vulnerab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gland.nhs.uk/wpcontent/uploads/2020/05/Letter_AnnualFlu_2020-21_20200805.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3060</Words>
  <Characters>17447</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Jenny Whittle (Wareham Surgery)</cp:lastModifiedBy>
  <cp:revision>2</cp:revision>
  <cp:lastPrinted>2018-11-19T14:20:00Z</cp:lastPrinted>
  <dcterms:created xsi:type="dcterms:W3CDTF">2020-09-24T15:50:00Z</dcterms:created>
  <dcterms:modified xsi:type="dcterms:W3CDTF">2020-09-24T15:50:00Z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